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B7" w:rsidRDefault="00C623B7" w:rsidP="00C623B7">
      <w:pPr>
        <w:widowControl w:val="0"/>
        <w:autoSpaceDE w:val="0"/>
        <w:autoSpaceDN w:val="0"/>
        <w:adjustRightInd w:val="0"/>
        <w:rPr>
          <w:rFonts w:ascii="Times" w:hAnsi="Times" w:cs="Times"/>
          <w:sz w:val="32"/>
          <w:szCs w:val="32"/>
        </w:rPr>
      </w:pPr>
      <w:r>
        <w:rPr>
          <w:rFonts w:ascii="Times" w:hAnsi="Times" w:cs="Times"/>
          <w:sz w:val="32"/>
          <w:szCs w:val="32"/>
        </w:rPr>
        <w:t>© NZZ Online; 08.10.2015</w:t>
      </w:r>
    </w:p>
    <w:p w:rsidR="00C623B7" w:rsidRDefault="00C623B7" w:rsidP="00C623B7">
      <w:pPr>
        <w:widowControl w:val="0"/>
        <w:autoSpaceDE w:val="0"/>
        <w:autoSpaceDN w:val="0"/>
        <w:adjustRightInd w:val="0"/>
        <w:rPr>
          <w:rFonts w:ascii="Times" w:hAnsi="Times" w:cs="Times"/>
          <w:sz w:val="32"/>
          <w:szCs w:val="32"/>
        </w:rPr>
      </w:pPr>
      <w:r>
        <w:rPr>
          <w:rFonts w:ascii="Times" w:hAnsi="Times" w:cs="Times"/>
          <w:sz w:val="32"/>
          <w:szCs w:val="32"/>
        </w:rPr>
        <w:t>Berühmter Weisswein aus dem Piemont</w:t>
      </w:r>
    </w:p>
    <w:p w:rsidR="00C623B7" w:rsidRDefault="00C623B7" w:rsidP="00C623B7">
      <w:pPr>
        <w:widowControl w:val="0"/>
        <w:autoSpaceDE w:val="0"/>
        <w:autoSpaceDN w:val="0"/>
        <w:adjustRightInd w:val="0"/>
        <w:spacing w:after="320"/>
        <w:rPr>
          <w:rFonts w:ascii="Times" w:hAnsi="Times" w:cs="Times"/>
          <w:sz w:val="32"/>
          <w:szCs w:val="32"/>
        </w:rPr>
      </w:pPr>
      <w:r>
        <w:rPr>
          <w:rFonts w:ascii="Times" w:hAnsi="Times" w:cs="Times"/>
          <w:sz w:val="32"/>
          <w:szCs w:val="32"/>
        </w:rPr>
        <w:t>Wer ans Piemont denkt, dem kommen automatisch Barolo, Barbaresco und Barbera in den Sinn. Dank diesen Rotweinen verdankt die italienische Gegend ihre weltweite Anerkennung. Warum zur Abwechslung nicht einen Weissen probieren? Zum Beispiel einen Gavi der Tenuta San Pietro.</w:t>
      </w:r>
    </w:p>
    <w:p w:rsidR="00C623B7" w:rsidRDefault="00C623B7" w:rsidP="00C623B7">
      <w:pPr>
        <w:widowControl w:val="0"/>
        <w:autoSpaceDE w:val="0"/>
        <w:autoSpaceDN w:val="0"/>
        <w:adjustRightInd w:val="0"/>
        <w:spacing w:after="320"/>
        <w:rPr>
          <w:rFonts w:ascii="Times" w:hAnsi="Times" w:cs="Times"/>
          <w:sz w:val="32"/>
          <w:szCs w:val="32"/>
        </w:rPr>
      </w:pPr>
      <w:r>
        <w:rPr>
          <w:rFonts w:ascii="Times" w:hAnsi="Times" w:cs="Times"/>
          <w:sz w:val="32"/>
          <w:szCs w:val="32"/>
        </w:rPr>
        <w:t>Gavi DOCG 2014, Tenuta San PIetro. (Bild: PD)</w:t>
      </w:r>
    </w:p>
    <w:p w:rsidR="00C623B7" w:rsidRDefault="00C623B7" w:rsidP="00C623B7">
      <w:pPr>
        <w:widowControl w:val="0"/>
        <w:autoSpaceDE w:val="0"/>
        <w:autoSpaceDN w:val="0"/>
        <w:adjustRightInd w:val="0"/>
        <w:spacing w:after="320"/>
        <w:rPr>
          <w:rFonts w:ascii="Times" w:hAnsi="Times" w:cs="Times"/>
          <w:sz w:val="32"/>
          <w:szCs w:val="32"/>
        </w:rPr>
      </w:pPr>
      <w:r>
        <w:rPr>
          <w:rFonts w:ascii="Times" w:hAnsi="Times" w:cs="Times"/>
          <w:sz w:val="32"/>
          <w:szCs w:val="32"/>
        </w:rPr>
        <w:t>Peter Keller</w:t>
      </w:r>
    </w:p>
    <w:p w:rsidR="00C623B7" w:rsidRDefault="00C623B7" w:rsidP="00C623B7">
      <w:pPr>
        <w:widowControl w:val="0"/>
        <w:autoSpaceDE w:val="0"/>
        <w:autoSpaceDN w:val="0"/>
        <w:adjustRightInd w:val="0"/>
        <w:spacing w:after="320"/>
        <w:rPr>
          <w:rFonts w:ascii="Times" w:hAnsi="Times" w:cs="Times"/>
          <w:sz w:val="32"/>
          <w:szCs w:val="32"/>
        </w:rPr>
      </w:pPr>
      <w:r>
        <w:rPr>
          <w:rFonts w:ascii="Times" w:hAnsi="Times" w:cs="Times"/>
          <w:sz w:val="32"/>
          <w:szCs w:val="32"/>
        </w:rPr>
        <w:t>Wer ans Piemont denkt, dem kommen automatisch Barolo, Barbaresco und Barbera in den Sinn. Dank diesen Rotweinen verdankt die italienische Gegend ihre weltweite Anerkennung. Warum zur Abwechslung nicht einen Weissen probieren? Zum Beispiel einen Gavi der Tenuta San Pietro. Der Wein wird um die Ortschaft Gavi im Süden des Piemonts produziert. Er verkörpert wahrscheinlich am besten die Cortese-Traube. Daraus entstehen nicht so aromatische Gewächse wie aus Sauvignon blanc, sondern vielmehr solche mit fruchtig-blumigen und leicht mineralischen Noten. Der trockene, im Stahltank ausgebaute 2014er des biodynamisch arbeitenden Guts weist diese Merkmale auf und ist mit einem leichten Körper und einer mitlleren Säure ausgestattet. Einen Gavi trinkt man innert zwei, drei Jahren. Der Wein ist 1998 in den DOCG-Stand erhoben worden (Denominazione di Origine Controllata e Garantita). Das bedeutet nicht in jedem Fall die beste Qualität. An diesem Weisswein ist indes nichts auszusetzen.</w:t>
      </w:r>
    </w:p>
    <w:p w:rsidR="00E7481C" w:rsidRDefault="00C623B7" w:rsidP="00C623B7">
      <w:r>
        <w:rPr>
          <w:rFonts w:ascii="Times" w:hAnsi="Times" w:cs="Times"/>
          <w:sz w:val="32"/>
          <w:szCs w:val="32"/>
        </w:rPr>
        <w:t>Gavi DOCG 2014, Tenuta San PIetro, 16 Fr., erhältlich bei der Weinhandlung am Küferweg.</w:t>
      </w:r>
    </w:p>
    <w:sectPr w:rsidR="00E7481C" w:rsidSect="00715538">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oefler Text">
    <w:panose1 w:val="020306020505060202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623B7"/>
    <w:rsid w:val="00C623B7"/>
  </w:rsids>
  <m:mathPr>
    <m:mathFont m:val="Apple Chancery"/>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de-CH"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47ED"/>
    <w:rPr>
      <w:rFonts w:ascii="Hoefler Text" w:hAnsi="Hoefler Text"/>
      <w:sz w:val="28"/>
      <w:szCs w:val="24"/>
      <w:lang w:val="de-DE"/>
    </w:rPr>
  </w:style>
  <w:style w:type="paragraph" w:styleId="berschrift1">
    <w:name w:val="heading 1"/>
    <w:basedOn w:val="Standard"/>
    <w:next w:val="Standard"/>
    <w:qFormat/>
    <w:rsid w:val="00F647ED"/>
    <w:pPr>
      <w:keepNext/>
      <w:spacing w:before="240" w:after="60"/>
      <w:outlineLvl w:val="0"/>
    </w:pPr>
    <w:rPr>
      <w:b/>
      <w:kern w:val="32"/>
      <w:sz w:val="36"/>
      <w:szCs w:val="32"/>
    </w:rPr>
  </w:style>
  <w:style w:type="paragraph" w:styleId="berschrift2">
    <w:name w:val="heading 2"/>
    <w:basedOn w:val="Standard"/>
    <w:next w:val="Standard"/>
    <w:qFormat/>
    <w:rsid w:val="00F647ED"/>
    <w:pPr>
      <w:keepNext/>
      <w:spacing w:before="240" w:after="60"/>
      <w:outlineLvl w:val="1"/>
    </w:pPr>
    <w:rPr>
      <w:b/>
      <w:szCs w:val="28"/>
      <w:u w:val="singl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Absatz-Standardschriftart">
    <w:name w:val="Absatz-Standardschriftart"/>
    <w:semiHidden/>
    <w:rsid w:val="00D4090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softools</dc:creator>
  <cp:keywords/>
  <cp:lastModifiedBy>softools</cp:lastModifiedBy>
  <cp:revision>1</cp:revision>
  <dcterms:created xsi:type="dcterms:W3CDTF">2015-10-15T12:29:00Z</dcterms:created>
  <dcterms:modified xsi:type="dcterms:W3CDTF">2015-10-15T12:29:00Z</dcterms:modified>
</cp:coreProperties>
</file>